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7773" w:rsidRPr="004E59A5" w:rsidRDefault="00257773" w:rsidP="00257773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 w:rsidRPr="004E59A5">
        <w:rPr>
          <w:b/>
          <w:sz w:val="20"/>
          <w:szCs w:val="20"/>
          <w:lang w:val="uk-UA"/>
        </w:rPr>
        <w:t>ЗОНД ДУОДЕНАЛЬНИЙ</w:t>
      </w:r>
    </w:p>
    <w:p w:rsidR="000A5731" w:rsidRPr="004E59A5" w:rsidRDefault="000A5731" w:rsidP="00257773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 w:rsidRPr="004E59A5">
        <w:rPr>
          <w:b/>
          <w:sz w:val="20"/>
          <w:szCs w:val="20"/>
          <w:lang w:val="uk-UA"/>
        </w:rPr>
        <w:t xml:space="preserve">(з </w:t>
      </w:r>
      <w:proofErr w:type="spellStart"/>
      <w:r w:rsidRPr="004E59A5">
        <w:rPr>
          <w:b/>
          <w:sz w:val="20"/>
          <w:szCs w:val="20"/>
          <w:lang w:val="uk-UA"/>
        </w:rPr>
        <w:t>рентгеноконтрастною</w:t>
      </w:r>
      <w:proofErr w:type="spellEnd"/>
      <w:r w:rsidRPr="004E59A5">
        <w:rPr>
          <w:b/>
          <w:sz w:val="20"/>
          <w:szCs w:val="20"/>
          <w:lang w:val="uk-UA"/>
        </w:rPr>
        <w:t xml:space="preserve"> вставкою)</w:t>
      </w:r>
    </w:p>
    <w:p w:rsidR="00257773" w:rsidRPr="004E59A5" w:rsidRDefault="00257773" w:rsidP="00257773">
      <w:pPr>
        <w:spacing w:after="0" w:line="240" w:lineRule="auto"/>
        <w:jc w:val="both"/>
        <w:rPr>
          <w:b/>
          <w:sz w:val="20"/>
          <w:szCs w:val="20"/>
          <w:lang w:val="uk-UA"/>
        </w:rPr>
      </w:pPr>
      <w:r w:rsidRPr="004E59A5">
        <w:rPr>
          <w:b/>
          <w:sz w:val="20"/>
          <w:szCs w:val="20"/>
          <w:lang w:val="uk-UA"/>
        </w:rPr>
        <w:t>Зонд дуоденальний</w:t>
      </w:r>
      <w:r w:rsidR="000A5731" w:rsidRPr="004E59A5">
        <w:rPr>
          <w:b/>
          <w:sz w:val="20"/>
          <w:szCs w:val="20"/>
          <w:lang w:val="uk-UA"/>
        </w:rPr>
        <w:t xml:space="preserve">(з </w:t>
      </w:r>
      <w:proofErr w:type="spellStart"/>
      <w:r w:rsidR="000A5731" w:rsidRPr="004E59A5">
        <w:rPr>
          <w:b/>
          <w:sz w:val="20"/>
          <w:szCs w:val="20"/>
          <w:lang w:val="uk-UA"/>
        </w:rPr>
        <w:t>рентгеноконтрастною</w:t>
      </w:r>
      <w:proofErr w:type="spellEnd"/>
      <w:r w:rsidR="000A5731" w:rsidRPr="004E59A5">
        <w:rPr>
          <w:b/>
          <w:sz w:val="20"/>
          <w:szCs w:val="20"/>
          <w:lang w:val="uk-UA"/>
        </w:rPr>
        <w:t xml:space="preserve"> вставкою)</w:t>
      </w:r>
      <w:r w:rsidR="006A2629">
        <w:rPr>
          <w:b/>
          <w:sz w:val="20"/>
          <w:szCs w:val="20"/>
          <w:lang w:val="uk-UA"/>
        </w:rPr>
        <w:t xml:space="preserve"> </w:t>
      </w:r>
      <w:r w:rsidRPr="004E59A5">
        <w:rPr>
          <w:b/>
          <w:sz w:val="20"/>
          <w:szCs w:val="20"/>
          <w:lang w:val="uk-UA"/>
        </w:rPr>
        <w:t>використовується в гастроентерології</w:t>
      </w:r>
      <w:r w:rsidR="006A2629">
        <w:rPr>
          <w:b/>
          <w:sz w:val="20"/>
          <w:szCs w:val="20"/>
          <w:lang w:val="uk-UA"/>
        </w:rPr>
        <w:t xml:space="preserve"> </w:t>
      </w:r>
      <w:r w:rsidRPr="004E59A5">
        <w:rPr>
          <w:b/>
          <w:sz w:val="20"/>
          <w:szCs w:val="20"/>
          <w:lang w:val="uk-UA"/>
        </w:rPr>
        <w:t xml:space="preserve">з діагностичною метою для забору секрету </w:t>
      </w:r>
      <w:r w:rsidRPr="004E59A5">
        <w:rPr>
          <w:rFonts w:cs="Arial"/>
          <w:b/>
          <w:color w:val="111111"/>
          <w:sz w:val="20"/>
          <w:szCs w:val="20"/>
          <w:shd w:val="clear" w:color="auto" w:fill="FFFFFF"/>
          <w:lang w:val="uk-UA"/>
        </w:rPr>
        <w:t>безпосередньо з дванадцятипалої кишки (</w:t>
      </w:r>
      <w:proofErr w:type="spellStart"/>
      <w:r w:rsidRPr="004E59A5">
        <w:rPr>
          <w:rFonts w:cs="Arial"/>
          <w:b/>
          <w:color w:val="111111"/>
          <w:sz w:val="20"/>
          <w:szCs w:val="20"/>
          <w:shd w:val="clear" w:color="auto" w:fill="FFFFFF"/>
          <w:lang w:val="uk-UA"/>
        </w:rPr>
        <w:t>дуоденум</w:t>
      </w:r>
      <w:proofErr w:type="spellEnd"/>
      <w:r w:rsidRPr="004E59A5">
        <w:rPr>
          <w:rFonts w:cs="Arial"/>
          <w:b/>
          <w:color w:val="111111"/>
          <w:sz w:val="20"/>
          <w:szCs w:val="20"/>
          <w:shd w:val="clear" w:color="auto" w:fill="FFFFFF"/>
          <w:lang w:val="uk-UA"/>
        </w:rPr>
        <w:t xml:space="preserve">), оцінки функціонального стану воротаря шлунка, сфінктера </w:t>
      </w:r>
      <w:proofErr w:type="spellStart"/>
      <w:r w:rsidRPr="004E59A5">
        <w:rPr>
          <w:rFonts w:cs="Arial"/>
          <w:b/>
          <w:color w:val="111111"/>
          <w:sz w:val="20"/>
          <w:szCs w:val="20"/>
          <w:shd w:val="clear" w:color="auto" w:fill="FFFFFF"/>
          <w:lang w:val="uk-UA"/>
        </w:rPr>
        <w:t>Одді</w:t>
      </w:r>
      <w:proofErr w:type="spellEnd"/>
      <w:r w:rsidRPr="004E59A5">
        <w:rPr>
          <w:rFonts w:cs="Arial"/>
          <w:b/>
          <w:color w:val="111111"/>
          <w:sz w:val="20"/>
          <w:szCs w:val="20"/>
          <w:shd w:val="clear" w:color="auto" w:fill="FFFFFF"/>
          <w:lang w:val="uk-UA"/>
        </w:rPr>
        <w:t xml:space="preserve"> і жовчного міхура</w:t>
      </w:r>
      <w:r w:rsidRPr="004E59A5">
        <w:rPr>
          <w:b/>
          <w:sz w:val="20"/>
          <w:szCs w:val="20"/>
          <w:lang w:val="uk-UA"/>
        </w:rPr>
        <w:t>.</w:t>
      </w:r>
    </w:p>
    <w:p w:rsidR="00257773" w:rsidRPr="004E59A5" w:rsidRDefault="00257773" w:rsidP="0025777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виготовлено з термопластичного нетоксичного полімеру</w:t>
      </w:r>
      <w:r w:rsidR="00B6759F">
        <w:rPr>
          <w:sz w:val="20"/>
          <w:szCs w:val="20"/>
          <w:lang w:val="uk-UA"/>
        </w:rPr>
        <w:t>;</w:t>
      </w:r>
    </w:p>
    <w:p w:rsidR="00257773" w:rsidRPr="004E59A5" w:rsidRDefault="00257773" w:rsidP="0025777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 xml:space="preserve">довжина </w:t>
      </w:r>
      <w:r w:rsidR="000A5731" w:rsidRPr="004E59A5">
        <w:rPr>
          <w:sz w:val="20"/>
          <w:szCs w:val="20"/>
          <w:lang w:val="uk-UA"/>
        </w:rPr>
        <w:t>150</w:t>
      </w:r>
      <w:r w:rsidRPr="004E59A5">
        <w:rPr>
          <w:sz w:val="20"/>
          <w:szCs w:val="20"/>
          <w:lang w:val="uk-UA"/>
        </w:rPr>
        <w:t>0 мм</w:t>
      </w:r>
      <w:r w:rsidR="00B6759F">
        <w:rPr>
          <w:sz w:val="20"/>
          <w:szCs w:val="20"/>
          <w:lang w:val="uk-UA"/>
        </w:rPr>
        <w:t>;</w:t>
      </w:r>
    </w:p>
    <w:p w:rsidR="00257773" w:rsidRPr="004E59A5" w:rsidRDefault="00257773" w:rsidP="0025777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proofErr w:type="spellStart"/>
      <w:r w:rsidRPr="004E59A5">
        <w:rPr>
          <w:sz w:val="20"/>
          <w:szCs w:val="20"/>
          <w:lang w:val="uk-UA"/>
        </w:rPr>
        <w:t>рентгеноконтрастна</w:t>
      </w:r>
      <w:proofErr w:type="spellEnd"/>
      <w:r w:rsidRPr="004E59A5">
        <w:rPr>
          <w:sz w:val="20"/>
          <w:szCs w:val="20"/>
          <w:lang w:val="uk-UA"/>
        </w:rPr>
        <w:t xml:space="preserve"> </w:t>
      </w:r>
      <w:r w:rsidR="000A5731" w:rsidRPr="004E59A5">
        <w:rPr>
          <w:sz w:val="20"/>
          <w:szCs w:val="20"/>
          <w:lang w:val="uk-UA"/>
        </w:rPr>
        <w:t>вставка</w:t>
      </w:r>
      <w:r w:rsidRPr="004E59A5">
        <w:rPr>
          <w:sz w:val="20"/>
          <w:szCs w:val="20"/>
          <w:lang w:val="uk-UA"/>
        </w:rPr>
        <w:t xml:space="preserve"> на дистальному кінці</w:t>
      </w:r>
      <w:r w:rsidR="00B6759F">
        <w:rPr>
          <w:sz w:val="20"/>
          <w:szCs w:val="20"/>
          <w:lang w:val="uk-UA"/>
        </w:rPr>
        <w:t>;</w:t>
      </w:r>
    </w:p>
    <w:p w:rsidR="000A5731" w:rsidRPr="004E59A5" w:rsidRDefault="000A5731" w:rsidP="000A5731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proofErr w:type="spellStart"/>
      <w:r w:rsidRPr="004E59A5">
        <w:rPr>
          <w:sz w:val="20"/>
          <w:szCs w:val="20"/>
          <w:lang w:val="uk-UA"/>
        </w:rPr>
        <w:t>рентгеноконтрастна</w:t>
      </w:r>
      <w:proofErr w:type="spellEnd"/>
      <w:r w:rsidRPr="004E59A5">
        <w:rPr>
          <w:sz w:val="20"/>
          <w:szCs w:val="20"/>
          <w:lang w:val="uk-UA"/>
        </w:rPr>
        <w:t xml:space="preserve"> смуга вздовж усієї трубки</w:t>
      </w:r>
      <w:r w:rsidR="00B6759F">
        <w:rPr>
          <w:sz w:val="20"/>
          <w:szCs w:val="20"/>
          <w:lang w:val="uk-UA"/>
        </w:rPr>
        <w:t>;</w:t>
      </w:r>
    </w:p>
    <w:p w:rsidR="00257773" w:rsidRPr="004E59A5" w:rsidRDefault="00257773" w:rsidP="0025777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 xml:space="preserve">4 </w:t>
      </w:r>
      <w:r w:rsidR="000A5731" w:rsidRPr="004E59A5">
        <w:rPr>
          <w:sz w:val="20"/>
          <w:szCs w:val="20"/>
          <w:lang w:val="uk-UA"/>
        </w:rPr>
        <w:t xml:space="preserve">овальні </w:t>
      </w:r>
      <w:r w:rsidRPr="004E59A5">
        <w:rPr>
          <w:sz w:val="20"/>
          <w:szCs w:val="20"/>
          <w:lang w:val="uk-UA"/>
        </w:rPr>
        <w:t xml:space="preserve">бокові отвори </w:t>
      </w:r>
      <w:r w:rsidR="000A5731" w:rsidRPr="004E59A5">
        <w:rPr>
          <w:sz w:val="20"/>
          <w:szCs w:val="20"/>
          <w:lang w:val="uk-UA"/>
        </w:rPr>
        <w:t>на дистальному кінці</w:t>
      </w:r>
      <w:r w:rsidR="00B6759F">
        <w:rPr>
          <w:sz w:val="20"/>
          <w:szCs w:val="20"/>
          <w:lang w:val="uk-UA"/>
        </w:rPr>
        <w:t>;</w:t>
      </w:r>
    </w:p>
    <w:p w:rsidR="00257773" w:rsidRPr="004E59A5" w:rsidRDefault="00257773" w:rsidP="007A603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мітки довжини для візуального контролю глибини введення</w:t>
      </w:r>
      <w:r w:rsidR="00B6759F">
        <w:rPr>
          <w:sz w:val="20"/>
          <w:szCs w:val="20"/>
          <w:lang w:val="uk-UA"/>
        </w:rPr>
        <w:t>;</w:t>
      </w:r>
    </w:p>
    <w:p w:rsidR="00257773" w:rsidRPr="004E59A5" w:rsidRDefault="00257773" w:rsidP="0025777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стерилізовано оксидом етилену</w:t>
      </w:r>
      <w:r w:rsidR="00B6759F">
        <w:rPr>
          <w:sz w:val="20"/>
          <w:szCs w:val="20"/>
          <w:lang w:val="uk-UA"/>
        </w:rPr>
        <w:t>.</w:t>
      </w:r>
    </w:p>
    <w:p w:rsidR="00257773" w:rsidRPr="004E59A5" w:rsidRDefault="00257773" w:rsidP="00257773">
      <w:pPr>
        <w:spacing w:after="0" w:line="240" w:lineRule="auto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ЗАСТЕРЕЖЕННЯ</w:t>
      </w:r>
      <w:r w:rsidR="00B6759F">
        <w:rPr>
          <w:sz w:val="20"/>
          <w:szCs w:val="20"/>
          <w:lang w:val="uk-UA"/>
        </w:rPr>
        <w:t>:</w:t>
      </w:r>
    </w:p>
    <w:p w:rsidR="00257773" w:rsidRPr="004E59A5" w:rsidRDefault="00257773" w:rsidP="00257773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для професійного використання</w:t>
      </w:r>
      <w:r w:rsidR="00B6759F">
        <w:rPr>
          <w:sz w:val="20"/>
          <w:szCs w:val="20"/>
          <w:lang w:val="uk-UA"/>
        </w:rPr>
        <w:t>;</w:t>
      </w:r>
    </w:p>
    <w:p w:rsidR="00257773" w:rsidRPr="004E59A5" w:rsidRDefault="00257773" w:rsidP="00257773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для одноразового застосування</w:t>
      </w:r>
      <w:r w:rsidR="00B6759F">
        <w:rPr>
          <w:sz w:val="20"/>
          <w:szCs w:val="20"/>
          <w:lang w:val="uk-UA"/>
        </w:rPr>
        <w:t>;</w:t>
      </w:r>
    </w:p>
    <w:p w:rsidR="00257773" w:rsidRPr="004E59A5" w:rsidRDefault="00257773" w:rsidP="00257773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не використовувати у разі пошкодження упаковки</w:t>
      </w:r>
      <w:r w:rsidR="00B6759F">
        <w:rPr>
          <w:sz w:val="20"/>
          <w:szCs w:val="20"/>
          <w:lang w:val="uk-UA"/>
        </w:rPr>
        <w:t>.</w:t>
      </w:r>
    </w:p>
    <w:p w:rsidR="005269BD" w:rsidRDefault="005269BD" w:rsidP="00257773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257773" w:rsidRPr="004E59A5" w:rsidRDefault="00257773" w:rsidP="00257773">
      <w:pPr>
        <w:spacing w:after="0" w:line="240" w:lineRule="auto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ТЕРМІН ПРИДАТНОСТІ</w:t>
      </w:r>
      <w:r w:rsidR="00B6759F">
        <w:rPr>
          <w:sz w:val="20"/>
          <w:szCs w:val="20"/>
          <w:lang w:val="uk-UA"/>
        </w:rPr>
        <w:t>:</w:t>
      </w:r>
      <w:r w:rsidRPr="004E59A5">
        <w:rPr>
          <w:sz w:val="20"/>
          <w:szCs w:val="20"/>
          <w:lang w:val="uk-UA"/>
        </w:rPr>
        <w:t xml:space="preserve"> </w:t>
      </w:r>
      <w:r w:rsidR="005269BD">
        <w:rPr>
          <w:sz w:val="20"/>
          <w:szCs w:val="20"/>
          <w:lang w:val="uk-UA"/>
        </w:rPr>
        <w:t>5 років</w:t>
      </w:r>
      <w:r w:rsidRPr="004E59A5"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B6759F">
        <w:rPr>
          <w:sz w:val="20"/>
          <w:szCs w:val="20"/>
          <w:lang w:val="uk-UA"/>
        </w:rPr>
        <w:t>.</w:t>
      </w:r>
    </w:p>
    <w:p w:rsidR="00257773" w:rsidRPr="004E59A5" w:rsidRDefault="00257773" w:rsidP="00257773">
      <w:pPr>
        <w:spacing w:after="0" w:line="240" w:lineRule="auto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УМОВИ ЗБЕРІГАННЯ</w:t>
      </w:r>
      <w:r w:rsidR="00B6759F">
        <w:rPr>
          <w:sz w:val="20"/>
          <w:szCs w:val="20"/>
          <w:lang w:val="uk-UA"/>
        </w:rPr>
        <w:t xml:space="preserve">: </w:t>
      </w:r>
      <w:r w:rsidRPr="004E59A5">
        <w:rPr>
          <w:sz w:val="20"/>
          <w:szCs w:val="20"/>
          <w:lang w:val="uk-UA"/>
        </w:rPr>
        <w:t>Зберігати за температури від  5 до 35</w:t>
      </w:r>
      <w:r w:rsidRPr="004E59A5">
        <w:rPr>
          <w:sz w:val="20"/>
          <w:szCs w:val="20"/>
          <w:vertAlign w:val="superscript"/>
          <w:lang w:val="uk-UA"/>
        </w:rPr>
        <w:t>о</w:t>
      </w:r>
      <w:r w:rsidRPr="004E59A5">
        <w:rPr>
          <w:sz w:val="20"/>
          <w:szCs w:val="20"/>
          <w:lang w:val="uk-UA"/>
        </w:rPr>
        <w:t>С і відносній вологості повітря не більше 65 %</w:t>
      </w:r>
      <w:r w:rsidR="00B6759F">
        <w:rPr>
          <w:sz w:val="20"/>
          <w:szCs w:val="20"/>
          <w:lang w:val="uk-UA"/>
        </w:rPr>
        <w:t>.</w:t>
      </w:r>
    </w:p>
    <w:p w:rsidR="00257773" w:rsidRPr="004E59A5" w:rsidRDefault="00257773" w:rsidP="00257773">
      <w:pPr>
        <w:spacing w:after="0" w:line="240" w:lineRule="auto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ЗАСТОСУВАННЯ</w:t>
      </w:r>
      <w:r w:rsidR="00B6759F">
        <w:rPr>
          <w:sz w:val="20"/>
          <w:szCs w:val="20"/>
          <w:lang w:val="uk-UA"/>
        </w:rPr>
        <w:t>:</w:t>
      </w:r>
    </w:p>
    <w:p w:rsidR="000A5731" w:rsidRPr="004E59A5" w:rsidRDefault="000A5731" w:rsidP="000A5731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накрити груди пацієнта спеціальною серветкою</w:t>
      </w:r>
      <w:r w:rsidR="00B6759F">
        <w:rPr>
          <w:sz w:val="20"/>
          <w:szCs w:val="20"/>
          <w:lang w:val="uk-UA"/>
        </w:rPr>
        <w:t>;</w:t>
      </w:r>
    </w:p>
    <w:p w:rsidR="000A5731" w:rsidRPr="004E59A5" w:rsidRDefault="000A5731" w:rsidP="000A5731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у ротову порожнину пацієнта вставити кільце, що не дозволяє стиснути щелепи</w:t>
      </w:r>
      <w:r w:rsidR="00B6759F">
        <w:rPr>
          <w:sz w:val="20"/>
          <w:szCs w:val="20"/>
          <w:lang w:val="uk-UA"/>
        </w:rPr>
        <w:t>;</w:t>
      </w:r>
    </w:p>
    <w:p w:rsidR="000A5731" w:rsidRPr="004E59A5" w:rsidRDefault="000A5731" w:rsidP="000A5731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 xml:space="preserve">знеболити ротову порожнину </w:t>
      </w:r>
      <w:proofErr w:type="spellStart"/>
      <w:r w:rsidRPr="004E59A5">
        <w:rPr>
          <w:sz w:val="20"/>
          <w:szCs w:val="20"/>
          <w:lang w:val="uk-UA"/>
        </w:rPr>
        <w:t>анестетиком</w:t>
      </w:r>
      <w:proofErr w:type="spellEnd"/>
      <w:r w:rsidRPr="004E59A5">
        <w:rPr>
          <w:sz w:val="20"/>
          <w:szCs w:val="20"/>
          <w:lang w:val="uk-UA"/>
        </w:rPr>
        <w:t xml:space="preserve"> м’якої дії (</w:t>
      </w:r>
      <w:proofErr w:type="spellStart"/>
      <w:r w:rsidRPr="004E59A5">
        <w:rPr>
          <w:sz w:val="20"/>
          <w:szCs w:val="20"/>
          <w:lang w:val="uk-UA"/>
        </w:rPr>
        <w:t>спреєм</w:t>
      </w:r>
      <w:proofErr w:type="spellEnd"/>
      <w:r w:rsidRPr="004E59A5">
        <w:rPr>
          <w:sz w:val="20"/>
          <w:szCs w:val="20"/>
          <w:lang w:val="uk-UA"/>
        </w:rPr>
        <w:t>)</w:t>
      </w:r>
      <w:r w:rsidR="00B6759F">
        <w:rPr>
          <w:sz w:val="20"/>
          <w:szCs w:val="20"/>
          <w:lang w:val="uk-UA"/>
        </w:rPr>
        <w:t>;</w:t>
      </w:r>
    </w:p>
    <w:p w:rsidR="000A5731" w:rsidRPr="004E59A5" w:rsidRDefault="000A5731" w:rsidP="000A5731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увести зонд у ротову порожнину на корінь язика; пацієнт повинен здійснювати ковтальні рухи, щоб опустити трубку у шлунок</w:t>
      </w:r>
      <w:r w:rsidR="00B6759F">
        <w:rPr>
          <w:sz w:val="20"/>
          <w:szCs w:val="20"/>
          <w:lang w:val="uk-UA"/>
        </w:rPr>
        <w:t>;</w:t>
      </w:r>
    </w:p>
    <w:p w:rsidR="000A5731" w:rsidRPr="004E59A5" w:rsidRDefault="000A5731" w:rsidP="000A5731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перевірити правильність положення зонда (вільне, глибоке дихання пацієнта підтверджує, що зонд потрапив у стравохід, а не в трахею)</w:t>
      </w:r>
      <w:r w:rsidR="00B6759F">
        <w:rPr>
          <w:sz w:val="20"/>
          <w:szCs w:val="20"/>
          <w:lang w:val="uk-UA"/>
        </w:rPr>
        <w:t>;</w:t>
      </w:r>
    </w:p>
    <w:p w:rsidR="008635CF" w:rsidRPr="004E59A5" w:rsidRDefault="000A5731" w:rsidP="008635CF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опустити зонд у шлунок залежно від зросту пацієнта (використовуючи мітки довжини)</w:t>
      </w:r>
      <w:r w:rsidR="00B6759F">
        <w:rPr>
          <w:sz w:val="20"/>
          <w:szCs w:val="20"/>
          <w:lang w:val="uk-UA"/>
        </w:rPr>
        <w:t>;</w:t>
      </w:r>
    </w:p>
    <w:p w:rsidR="008635CF" w:rsidRPr="004E59A5" w:rsidRDefault="007A6034" w:rsidP="0025777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 xml:space="preserve">за допомогою шприця </w:t>
      </w:r>
      <w:r w:rsidR="008635CF" w:rsidRPr="004E59A5">
        <w:rPr>
          <w:sz w:val="20"/>
          <w:szCs w:val="20"/>
          <w:lang w:val="uk-UA"/>
        </w:rPr>
        <w:t xml:space="preserve">здійснити забір вмісту шлунка для аналізу </w:t>
      </w:r>
      <w:r w:rsidR="00B6759F">
        <w:rPr>
          <w:sz w:val="20"/>
          <w:szCs w:val="20"/>
          <w:lang w:val="uk-UA"/>
        </w:rPr>
        <w:t>;</w:t>
      </w:r>
    </w:p>
    <w:p w:rsidR="00257773" w:rsidRPr="004E59A5" w:rsidRDefault="00257773" w:rsidP="0025777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покласти пацієнта на правий бік</w:t>
      </w:r>
      <w:r w:rsidR="00B6759F">
        <w:rPr>
          <w:sz w:val="20"/>
          <w:szCs w:val="20"/>
          <w:lang w:val="uk-UA"/>
        </w:rPr>
        <w:t>;</w:t>
      </w:r>
    </w:p>
    <w:p w:rsidR="00257773" w:rsidRPr="004E59A5" w:rsidRDefault="007A6034" w:rsidP="0025777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зачекати, поки зонд опуститься</w:t>
      </w:r>
      <w:r w:rsidR="00257773" w:rsidRPr="004E59A5">
        <w:rPr>
          <w:sz w:val="20"/>
          <w:szCs w:val="20"/>
          <w:lang w:val="uk-UA"/>
        </w:rPr>
        <w:t xml:space="preserve"> у дванадцятипалу кишку </w:t>
      </w:r>
      <w:r w:rsidR="00B6759F">
        <w:rPr>
          <w:sz w:val="20"/>
          <w:szCs w:val="20"/>
          <w:lang w:val="uk-UA"/>
        </w:rPr>
        <w:t>;</w:t>
      </w:r>
    </w:p>
    <w:p w:rsidR="007A6034" w:rsidRPr="004E59A5" w:rsidRDefault="00257773" w:rsidP="0025777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перевірити положення зонда</w:t>
      </w:r>
      <w:r w:rsidR="006A2629">
        <w:rPr>
          <w:sz w:val="20"/>
          <w:szCs w:val="20"/>
          <w:lang w:val="uk-UA"/>
        </w:rPr>
        <w:t xml:space="preserve"> </w:t>
      </w:r>
      <w:r w:rsidR="007A6034" w:rsidRPr="004E59A5">
        <w:rPr>
          <w:sz w:val="20"/>
          <w:szCs w:val="20"/>
          <w:lang w:val="uk-UA"/>
        </w:rPr>
        <w:t>за допомогою рентген-апарату чи ультразвуку</w:t>
      </w:r>
      <w:r w:rsidR="00B6759F">
        <w:rPr>
          <w:sz w:val="20"/>
          <w:szCs w:val="20"/>
          <w:lang w:val="uk-UA"/>
        </w:rPr>
        <w:t>;</w:t>
      </w:r>
    </w:p>
    <w:p w:rsidR="00782F55" w:rsidRPr="004E59A5" w:rsidRDefault="00782F55" w:rsidP="00782F55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після завершення введення зафіксувати проксимальний кінець зонда</w:t>
      </w:r>
      <w:r w:rsidR="00B6759F">
        <w:rPr>
          <w:sz w:val="20"/>
          <w:szCs w:val="20"/>
          <w:lang w:val="uk-UA"/>
        </w:rPr>
        <w:t>;</w:t>
      </w:r>
    </w:p>
    <w:p w:rsidR="00257773" w:rsidRPr="004E59A5" w:rsidRDefault="007A6034" w:rsidP="00782F55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 xml:space="preserve">здійснити забір </w:t>
      </w:r>
      <w:r w:rsidR="00257773" w:rsidRPr="004E59A5">
        <w:rPr>
          <w:sz w:val="20"/>
          <w:szCs w:val="20"/>
          <w:lang w:val="uk-UA"/>
        </w:rPr>
        <w:t>секрет</w:t>
      </w:r>
      <w:r w:rsidRPr="004E59A5">
        <w:rPr>
          <w:sz w:val="20"/>
          <w:szCs w:val="20"/>
          <w:lang w:val="uk-UA"/>
        </w:rPr>
        <w:t>у</w:t>
      </w:r>
      <w:r w:rsidR="00257773" w:rsidRPr="004E59A5">
        <w:rPr>
          <w:sz w:val="20"/>
          <w:szCs w:val="20"/>
          <w:lang w:val="uk-UA"/>
        </w:rPr>
        <w:t xml:space="preserve"> дванадцятипалої кишки </w:t>
      </w:r>
      <w:r w:rsidRPr="004E59A5">
        <w:rPr>
          <w:sz w:val="20"/>
          <w:szCs w:val="20"/>
          <w:lang w:val="uk-UA"/>
        </w:rPr>
        <w:t>(рідина</w:t>
      </w:r>
      <w:r w:rsidR="00257773" w:rsidRPr="004E59A5">
        <w:rPr>
          <w:sz w:val="20"/>
          <w:szCs w:val="20"/>
          <w:lang w:val="uk-UA"/>
        </w:rPr>
        <w:t xml:space="preserve"> жов</w:t>
      </w:r>
      <w:r w:rsidRPr="004E59A5">
        <w:rPr>
          <w:sz w:val="20"/>
          <w:szCs w:val="20"/>
          <w:lang w:val="uk-UA"/>
        </w:rPr>
        <w:t>того кольору)</w:t>
      </w:r>
      <w:r w:rsidR="00782F55" w:rsidRPr="004E59A5">
        <w:rPr>
          <w:sz w:val="20"/>
          <w:szCs w:val="20"/>
          <w:lang w:val="uk-UA"/>
        </w:rPr>
        <w:t xml:space="preserve">, що виділяється через зонд – порція А (15-40 </w:t>
      </w:r>
      <w:proofErr w:type="spellStart"/>
      <w:r w:rsidR="00782F55" w:rsidRPr="004E59A5">
        <w:rPr>
          <w:sz w:val="20"/>
          <w:szCs w:val="20"/>
          <w:lang w:val="uk-UA"/>
        </w:rPr>
        <w:t>мл</w:t>
      </w:r>
      <w:proofErr w:type="spellEnd"/>
      <w:r w:rsidR="00782F55" w:rsidRPr="004E59A5">
        <w:rPr>
          <w:sz w:val="20"/>
          <w:szCs w:val="20"/>
          <w:lang w:val="uk-UA"/>
        </w:rPr>
        <w:t xml:space="preserve"> за 30 </w:t>
      </w:r>
      <w:proofErr w:type="spellStart"/>
      <w:r w:rsidR="00782F55" w:rsidRPr="004E59A5">
        <w:rPr>
          <w:sz w:val="20"/>
          <w:szCs w:val="20"/>
          <w:lang w:val="uk-UA"/>
        </w:rPr>
        <w:t>хв</w:t>
      </w:r>
      <w:proofErr w:type="spellEnd"/>
      <w:r w:rsidR="00782F55" w:rsidRPr="004E59A5">
        <w:rPr>
          <w:sz w:val="20"/>
          <w:szCs w:val="20"/>
          <w:lang w:val="uk-UA"/>
        </w:rPr>
        <w:t>)</w:t>
      </w:r>
      <w:r w:rsidR="00B6759F">
        <w:rPr>
          <w:sz w:val="20"/>
          <w:szCs w:val="20"/>
          <w:lang w:val="uk-UA"/>
        </w:rPr>
        <w:t>;</w:t>
      </w:r>
    </w:p>
    <w:p w:rsidR="007A6034" w:rsidRPr="004E59A5" w:rsidRDefault="007A6034" w:rsidP="0025777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 xml:space="preserve">за допомогою шприця увести у дванадцятипалу кишку </w:t>
      </w:r>
      <w:r w:rsidRPr="004E59A5">
        <w:rPr>
          <w:rStyle w:val="apple-converted-space"/>
          <w:rFonts w:ascii="Arial" w:hAnsi="Arial" w:cs="Arial"/>
          <w:color w:val="111111"/>
          <w:sz w:val="23"/>
          <w:szCs w:val="23"/>
          <w:shd w:val="clear" w:color="auto" w:fill="FFFFFF"/>
          <w:lang w:val="uk-UA"/>
        </w:rPr>
        <w:t> </w:t>
      </w:r>
      <w:r w:rsidRPr="004E59A5">
        <w:rPr>
          <w:rFonts w:cs="Arial"/>
          <w:color w:val="111111"/>
          <w:sz w:val="20"/>
          <w:szCs w:val="20"/>
          <w:shd w:val="clear" w:color="auto" w:fill="FFFFFF"/>
          <w:lang w:val="uk-UA"/>
        </w:rPr>
        <w:t xml:space="preserve">подразник секреції (сірчанокисла магнезія, ксиліт, </w:t>
      </w:r>
      <w:r w:rsidRPr="004E59A5">
        <w:rPr>
          <w:rFonts w:cs="Arial"/>
          <w:color w:val="111111"/>
          <w:sz w:val="20"/>
          <w:szCs w:val="20"/>
          <w:shd w:val="clear" w:color="auto" w:fill="FFFFFF"/>
          <w:lang w:val="uk-UA"/>
        </w:rPr>
        <w:lastRenderedPageBreak/>
        <w:t>сорбіт або кисень) і перетиснути проксимальний кінець зонда на 10 хвилин</w:t>
      </w:r>
      <w:r w:rsidR="00B6759F">
        <w:rPr>
          <w:rFonts w:cs="Arial"/>
          <w:color w:val="111111"/>
          <w:sz w:val="20"/>
          <w:szCs w:val="20"/>
          <w:shd w:val="clear" w:color="auto" w:fill="FFFFFF"/>
          <w:lang w:val="uk-UA"/>
        </w:rPr>
        <w:t>;</w:t>
      </w:r>
    </w:p>
    <w:p w:rsidR="007A6034" w:rsidRPr="004E59A5" w:rsidRDefault="007A6034" w:rsidP="0025777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зняти затискач</w:t>
      </w:r>
      <w:r w:rsidR="00B6759F">
        <w:rPr>
          <w:sz w:val="20"/>
          <w:szCs w:val="20"/>
          <w:lang w:val="uk-UA"/>
        </w:rPr>
        <w:t>;</w:t>
      </w:r>
    </w:p>
    <w:p w:rsidR="007A6034" w:rsidRPr="004E59A5" w:rsidRDefault="007A6034" w:rsidP="0025777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через зонд надходить рідина темно-зеленого кольору</w:t>
      </w:r>
      <w:r w:rsidR="00782F55" w:rsidRPr="004E59A5">
        <w:rPr>
          <w:sz w:val="20"/>
          <w:szCs w:val="20"/>
          <w:lang w:val="uk-UA"/>
        </w:rPr>
        <w:t xml:space="preserve"> – порція Ст. (60 </w:t>
      </w:r>
      <w:proofErr w:type="spellStart"/>
      <w:r w:rsidR="00782F55" w:rsidRPr="004E59A5">
        <w:rPr>
          <w:sz w:val="20"/>
          <w:szCs w:val="20"/>
          <w:lang w:val="uk-UA"/>
        </w:rPr>
        <w:t>мл</w:t>
      </w:r>
      <w:proofErr w:type="spellEnd"/>
      <w:r w:rsidR="00782F55" w:rsidRPr="004E59A5">
        <w:rPr>
          <w:sz w:val="20"/>
          <w:szCs w:val="20"/>
          <w:lang w:val="uk-UA"/>
        </w:rPr>
        <w:t xml:space="preserve"> за 30 </w:t>
      </w:r>
      <w:proofErr w:type="spellStart"/>
      <w:r w:rsidR="00782F55" w:rsidRPr="004E59A5">
        <w:rPr>
          <w:sz w:val="20"/>
          <w:szCs w:val="20"/>
          <w:lang w:val="uk-UA"/>
        </w:rPr>
        <w:t>хв</w:t>
      </w:r>
      <w:proofErr w:type="spellEnd"/>
      <w:r w:rsidR="00782F55" w:rsidRPr="004E59A5">
        <w:rPr>
          <w:sz w:val="20"/>
          <w:szCs w:val="20"/>
          <w:lang w:val="uk-UA"/>
        </w:rPr>
        <w:t>)</w:t>
      </w:r>
      <w:r w:rsidR="00B6759F">
        <w:rPr>
          <w:sz w:val="20"/>
          <w:szCs w:val="20"/>
          <w:lang w:val="uk-UA"/>
        </w:rPr>
        <w:t>;</w:t>
      </w:r>
    </w:p>
    <w:p w:rsidR="00782F55" w:rsidRPr="004E59A5" w:rsidRDefault="00782F55" w:rsidP="0025777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 xml:space="preserve">коли рідина, що витікає через зонд змінює колір на яскраво-жовтий, здійснити забір порції С – печінкової жовчі (10-20 </w:t>
      </w:r>
      <w:proofErr w:type="spellStart"/>
      <w:r w:rsidRPr="004E59A5">
        <w:rPr>
          <w:sz w:val="20"/>
          <w:szCs w:val="20"/>
          <w:lang w:val="uk-UA"/>
        </w:rPr>
        <w:t>мл</w:t>
      </w:r>
      <w:proofErr w:type="spellEnd"/>
      <w:r w:rsidRPr="004E59A5">
        <w:rPr>
          <w:sz w:val="20"/>
          <w:szCs w:val="20"/>
          <w:lang w:val="uk-UA"/>
        </w:rPr>
        <w:t>)</w:t>
      </w:r>
      <w:r w:rsidR="00B6759F">
        <w:rPr>
          <w:sz w:val="20"/>
          <w:szCs w:val="20"/>
          <w:lang w:val="uk-UA"/>
        </w:rPr>
        <w:t>;</w:t>
      </w:r>
    </w:p>
    <w:p w:rsidR="00782F55" w:rsidRPr="004E59A5" w:rsidRDefault="00782F55" w:rsidP="00782F55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rFonts w:cs="Arial"/>
          <w:color w:val="111111"/>
          <w:sz w:val="20"/>
          <w:szCs w:val="20"/>
          <w:shd w:val="clear" w:color="auto" w:fill="FFFFFF"/>
          <w:lang w:val="uk-UA"/>
        </w:rPr>
        <w:t>поступово витягнути</w:t>
      </w:r>
      <w:r w:rsidR="006A2629">
        <w:rPr>
          <w:rFonts w:cs="Arial"/>
          <w:color w:val="111111"/>
          <w:sz w:val="20"/>
          <w:szCs w:val="20"/>
          <w:shd w:val="clear" w:color="auto" w:fill="FFFFFF"/>
          <w:lang w:val="uk-UA"/>
        </w:rPr>
        <w:t xml:space="preserve"> </w:t>
      </w:r>
      <w:r w:rsidRPr="004E59A5">
        <w:rPr>
          <w:rFonts w:cs="Arial"/>
          <w:color w:val="111111"/>
          <w:sz w:val="20"/>
          <w:szCs w:val="20"/>
          <w:shd w:val="clear" w:color="auto" w:fill="FFFFFF"/>
          <w:lang w:val="uk-UA"/>
        </w:rPr>
        <w:t>зонд після забору всіх порцій, які передбачає техніка виконання дослідження</w:t>
      </w:r>
      <w:r w:rsidR="00B6759F">
        <w:rPr>
          <w:rFonts w:cs="Arial"/>
          <w:color w:val="111111"/>
          <w:sz w:val="20"/>
          <w:szCs w:val="20"/>
          <w:shd w:val="clear" w:color="auto" w:fill="FFFFFF"/>
          <w:lang w:val="uk-UA"/>
        </w:rPr>
        <w:t>;</w:t>
      </w:r>
    </w:p>
    <w:p w:rsidR="00257773" w:rsidRPr="004E59A5" w:rsidRDefault="00257773" w:rsidP="0025777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B6759F">
        <w:rPr>
          <w:sz w:val="20"/>
          <w:szCs w:val="20"/>
          <w:lang w:val="uk-UA"/>
        </w:rPr>
        <w:t>.</w:t>
      </w:r>
      <w:bookmarkStart w:id="0" w:name="_GoBack"/>
      <w:bookmarkEnd w:id="0"/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1523"/>
        <w:gridCol w:w="1641"/>
        <w:gridCol w:w="1582"/>
      </w:tblGrid>
      <w:tr w:rsidR="00257773" w:rsidRPr="004E59A5" w:rsidTr="003C713B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57773" w:rsidRPr="004E59A5" w:rsidRDefault="00FB2A54" w:rsidP="003C713B">
            <w:pPr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 xml:space="preserve">Розмір </w:t>
            </w:r>
            <w:proofErr w:type="spellStart"/>
            <w:r w:rsidR="00257773" w:rsidRPr="004E59A5">
              <w:rPr>
                <w:sz w:val="20"/>
                <w:szCs w:val="20"/>
                <w:lang w:val="uk-UA"/>
              </w:rPr>
              <w:t>Ch</w:t>
            </w:r>
            <w:proofErr w:type="spellEnd"/>
            <w:r w:rsidR="00257773" w:rsidRPr="004E59A5">
              <w:rPr>
                <w:sz w:val="20"/>
                <w:szCs w:val="20"/>
                <w:lang w:val="uk-UA"/>
              </w:rPr>
              <w:t>/F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57773" w:rsidRPr="004E59A5" w:rsidRDefault="00257773" w:rsidP="003C713B">
            <w:pPr>
              <w:jc w:val="center"/>
              <w:rPr>
                <w:sz w:val="20"/>
                <w:szCs w:val="20"/>
                <w:lang w:val="uk-UA"/>
              </w:rPr>
            </w:pPr>
            <w:r w:rsidRPr="004E59A5">
              <w:rPr>
                <w:sz w:val="20"/>
                <w:szCs w:val="20"/>
                <w:lang w:val="uk-UA"/>
              </w:rPr>
              <w:t>Зовнішній діаметр (мм)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57773" w:rsidRPr="004E59A5" w:rsidRDefault="00257773" w:rsidP="00FB2A54">
            <w:pPr>
              <w:jc w:val="center"/>
              <w:rPr>
                <w:sz w:val="20"/>
                <w:szCs w:val="20"/>
                <w:lang w:val="uk-UA"/>
              </w:rPr>
            </w:pPr>
            <w:r w:rsidRPr="004E59A5">
              <w:rPr>
                <w:sz w:val="20"/>
                <w:szCs w:val="20"/>
                <w:lang w:val="uk-UA"/>
              </w:rPr>
              <w:t xml:space="preserve">Колір </w:t>
            </w:r>
            <w:r w:rsidR="00FB2A54">
              <w:rPr>
                <w:sz w:val="20"/>
                <w:szCs w:val="20"/>
                <w:lang w:val="uk-UA"/>
              </w:rPr>
              <w:t>адаптера</w:t>
            </w:r>
          </w:p>
        </w:tc>
      </w:tr>
      <w:tr w:rsidR="00257773" w:rsidRPr="004E59A5" w:rsidTr="003C713B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57773" w:rsidRPr="004E59A5" w:rsidRDefault="00257773" w:rsidP="003C713B">
            <w:pPr>
              <w:jc w:val="center"/>
              <w:rPr>
                <w:sz w:val="20"/>
                <w:szCs w:val="20"/>
                <w:lang w:val="uk-UA"/>
              </w:rPr>
            </w:pPr>
            <w:r w:rsidRPr="004E59A5">
              <w:rPr>
                <w:sz w:val="20"/>
                <w:szCs w:val="20"/>
                <w:lang w:val="uk-UA"/>
              </w:rPr>
              <w:t>9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57773" w:rsidRPr="004E59A5" w:rsidRDefault="00257773" w:rsidP="003C713B">
            <w:pPr>
              <w:jc w:val="center"/>
              <w:rPr>
                <w:sz w:val="20"/>
                <w:szCs w:val="20"/>
                <w:lang w:val="uk-UA"/>
              </w:rPr>
            </w:pPr>
            <w:r w:rsidRPr="004E59A5">
              <w:rPr>
                <w:sz w:val="20"/>
                <w:szCs w:val="20"/>
                <w:lang w:val="uk-UA"/>
              </w:rPr>
              <w:t>3,0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57773" w:rsidRPr="004E59A5" w:rsidRDefault="00257773" w:rsidP="003C713B">
            <w:pPr>
              <w:jc w:val="center"/>
              <w:rPr>
                <w:sz w:val="20"/>
                <w:szCs w:val="20"/>
                <w:lang w:val="uk-UA"/>
              </w:rPr>
            </w:pPr>
            <w:r w:rsidRPr="004E59A5">
              <w:rPr>
                <w:sz w:val="20"/>
                <w:szCs w:val="20"/>
                <w:lang w:val="uk-UA"/>
              </w:rPr>
              <w:t xml:space="preserve">Чорний  </w:t>
            </w:r>
          </w:p>
        </w:tc>
      </w:tr>
      <w:tr w:rsidR="00257773" w:rsidRPr="004E59A5" w:rsidTr="003C713B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57773" w:rsidRPr="004E59A5" w:rsidRDefault="00257773" w:rsidP="003C713B">
            <w:pPr>
              <w:jc w:val="center"/>
              <w:rPr>
                <w:sz w:val="20"/>
                <w:szCs w:val="20"/>
                <w:lang w:val="uk-UA"/>
              </w:rPr>
            </w:pPr>
            <w:r w:rsidRPr="004E59A5">
              <w:rPr>
                <w:sz w:val="20"/>
                <w:szCs w:val="20"/>
                <w:lang w:val="uk-UA"/>
              </w:rPr>
              <w:t>12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57773" w:rsidRPr="004E59A5" w:rsidRDefault="00257773" w:rsidP="003C713B">
            <w:pPr>
              <w:jc w:val="center"/>
              <w:rPr>
                <w:sz w:val="20"/>
                <w:szCs w:val="20"/>
                <w:lang w:val="uk-UA"/>
              </w:rPr>
            </w:pPr>
            <w:r w:rsidRPr="004E59A5">
              <w:rPr>
                <w:sz w:val="20"/>
                <w:szCs w:val="20"/>
                <w:lang w:val="uk-UA"/>
              </w:rPr>
              <w:t>4,0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57773" w:rsidRPr="004E59A5" w:rsidRDefault="00257773" w:rsidP="003C713B">
            <w:pPr>
              <w:jc w:val="center"/>
              <w:rPr>
                <w:sz w:val="20"/>
                <w:szCs w:val="20"/>
                <w:lang w:val="uk-UA"/>
              </w:rPr>
            </w:pPr>
            <w:r w:rsidRPr="004E59A5">
              <w:rPr>
                <w:sz w:val="20"/>
                <w:szCs w:val="20"/>
                <w:lang w:val="uk-UA"/>
              </w:rPr>
              <w:t xml:space="preserve">Білий </w:t>
            </w:r>
          </w:p>
        </w:tc>
      </w:tr>
      <w:tr w:rsidR="00782F55" w:rsidRPr="004E59A5" w:rsidTr="003C713B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82F55" w:rsidRPr="004E59A5" w:rsidRDefault="00782F55" w:rsidP="003C713B">
            <w:pPr>
              <w:jc w:val="center"/>
              <w:rPr>
                <w:sz w:val="20"/>
                <w:szCs w:val="20"/>
                <w:lang w:val="uk-UA"/>
              </w:rPr>
            </w:pPr>
            <w:r w:rsidRPr="004E59A5">
              <w:rPr>
                <w:sz w:val="20"/>
                <w:szCs w:val="20"/>
                <w:lang w:val="uk-UA"/>
              </w:rPr>
              <w:t>15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82F55" w:rsidRPr="004E59A5" w:rsidRDefault="00782F55" w:rsidP="003C713B">
            <w:pPr>
              <w:jc w:val="center"/>
              <w:rPr>
                <w:sz w:val="20"/>
                <w:szCs w:val="20"/>
                <w:lang w:val="uk-UA"/>
              </w:rPr>
            </w:pPr>
            <w:r w:rsidRPr="004E59A5">
              <w:rPr>
                <w:sz w:val="20"/>
                <w:szCs w:val="20"/>
                <w:lang w:val="uk-UA"/>
              </w:rPr>
              <w:t>5,0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82F55" w:rsidRPr="004E59A5" w:rsidRDefault="004E59A5" w:rsidP="003C713B">
            <w:pPr>
              <w:jc w:val="center"/>
              <w:rPr>
                <w:sz w:val="20"/>
                <w:szCs w:val="20"/>
                <w:lang w:val="uk-UA"/>
              </w:rPr>
            </w:pPr>
            <w:r w:rsidRPr="004E59A5">
              <w:rPr>
                <w:sz w:val="20"/>
                <w:szCs w:val="20"/>
                <w:lang w:val="uk-UA"/>
              </w:rPr>
              <w:t>Оранжевий</w:t>
            </w:r>
          </w:p>
        </w:tc>
      </w:tr>
      <w:tr w:rsidR="00782F55" w:rsidRPr="004E59A5" w:rsidTr="003C713B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82F55" w:rsidRPr="004E59A5" w:rsidRDefault="00782F55" w:rsidP="003C713B">
            <w:pPr>
              <w:jc w:val="center"/>
              <w:rPr>
                <w:sz w:val="20"/>
                <w:szCs w:val="20"/>
                <w:lang w:val="uk-UA"/>
              </w:rPr>
            </w:pPr>
            <w:r w:rsidRPr="004E59A5">
              <w:rPr>
                <w:sz w:val="20"/>
                <w:szCs w:val="20"/>
                <w:lang w:val="uk-UA"/>
              </w:rPr>
              <w:t>18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82F55" w:rsidRPr="004E59A5" w:rsidRDefault="004E59A5" w:rsidP="003C713B">
            <w:pPr>
              <w:jc w:val="center"/>
              <w:rPr>
                <w:sz w:val="20"/>
                <w:szCs w:val="20"/>
                <w:lang w:val="uk-UA"/>
              </w:rPr>
            </w:pPr>
            <w:r w:rsidRPr="004E59A5">
              <w:rPr>
                <w:sz w:val="20"/>
                <w:szCs w:val="20"/>
                <w:lang w:val="uk-UA"/>
              </w:rPr>
              <w:t>6,0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82F55" w:rsidRPr="004E59A5" w:rsidRDefault="004E59A5" w:rsidP="003C713B">
            <w:pPr>
              <w:jc w:val="center"/>
              <w:rPr>
                <w:sz w:val="20"/>
                <w:szCs w:val="20"/>
                <w:lang w:val="uk-UA"/>
              </w:rPr>
            </w:pPr>
            <w:r w:rsidRPr="004E59A5">
              <w:rPr>
                <w:sz w:val="20"/>
                <w:szCs w:val="20"/>
                <w:lang w:val="uk-UA"/>
              </w:rPr>
              <w:t>Червоний</w:t>
            </w:r>
          </w:p>
        </w:tc>
      </w:tr>
    </w:tbl>
    <w:p w:rsidR="00257773" w:rsidRPr="004E59A5" w:rsidRDefault="00FB2A54" w:rsidP="00257773">
      <w:pPr>
        <w:spacing w:after="0" w:line="240" w:lineRule="auto"/>
        <w:rPr>
          <w:sz w:val="20"/>
          <w:szCs w:val="20"/>
          <w:lang w:val="uk-UA"/>
        </w:rPr>
      </w:pPr>
      <w:r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2529205</wp:posOffset>
            </wp:positionH>
            <wp:positionV relativeFrom="paragraph">
              <wp:posOffset>130175</wp:posOffset>
            </wp:positionV>
            <wp:extent cx="468630" cy="205740"/>
            <wp:effectExtent l="19050" t="0" r="7620" b="0"/>
            <wp:wrapNone/>
            <wp:docPr id="4" name="Рисунок 1" descr="Катетер нелотонак М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2" name="Рисунок 197" descr="Катетер нелотонак М.bmp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 l="779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7773" w:rsidRPr="004E59A5" w:rsidRDefault="00257773" w:rsidP="00257773">
      <w:pPr>
        <w:spacing w:after="0" w:line="240" w:lineRule="auto"/>
        <w:jc w:val="both"/>
        <w:rPr>
          <w:rFonts w:cstheme="minorHAnsi"/>
          <w:sz w:val="20"/>
          <w:szCs w:val="20"/>
          <w:lang w:val="uk-UA"/>
        </w:rPr>
      </w:pPr>
      <w:r w:rsidRPr="004E59A5">
        <w:rPr>
          <w:noProof/>
          <w:lang w:eastAsia="ru-RU"/>
        </w:rPr>
        <w:drawing>
          <wp:inline distT="0" distB="0" distL="0" distR="0">
            <wp:extent cx="2564130" cy="133780"/>
            <wp:effectExtent l="19050" t="0" r="7620" b="0"/>
            <wp:docPr id="1225" name="Рисунок 206" descr="Зонд дуодальний (рентгенноконтрастной вставкой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5" name="Рисунок 206" descr="Зонд дуодальний (рентгенноконтрастной вставкой).bmp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276" cy="135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773" w:rsidRPr="004E59A5" w:rsidRDefault="00257773" w:rsidP="00257773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E61481" w:rsidRDefault="00E61481" w:rsidP="00257773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-32385</wp:posOffset>
            </wp:positionH>
            <wp:positionV relativeFrom="paragraph">
              <wp:posOffset>30480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</w:t>
      </w:r>
    </w:p>
    <w:p w:rsidR="00257773" w:rsidRPr="004E59A5" w:rsidRDefault="00E61481" w:rsidP="00257773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      </w:t>
      </w:r>
      <w:r w:rsidR="00257773" w:rsidRPr="004E59A5">
        <w:rPr>
          <w:rFonts w:asciiTheme="minorHAnsi" w:hAnsiTheme="minorHAnsi" w:cstheme="minorHAnsi"/>
          <w:sz w:val="20"/>
          <w:szCs w:val="20"/>
          <w:lang w:val="uk-UA"/>
        </w:rPr>
        <w:t xml:space="preserve">ВИРОБНИК: </w:t>
      </w:r>
      <w:r w:rsidR="00C93ACD"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257773" w:rsidRPr="004E59A5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257773" w:rsidRPr="004E59A5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257773" w:rsidRPr="004E59A5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257773" w:rsidRPr="004E59A5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257773" w:rsidRPr="004E59A5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257773" w:rsidRPr="004E59A5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257773" w:rsidRPr="004E59A5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257773" w:rsidRPr="004E59A5" w:rsidRDefault="00257773" w:rsidP="00257773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257773" w:rsidRPr="004E59A5" w:rsidRDefault="00257773" w:rsidP="00257773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4E59A5">
        <w:rPr>
          <w:rFonts w:asciiTheme="minorHAnsi" w:hAnsiTheme="minorHAnsi" w:cs="Arial"/>
          <w:b/>
          <w:bCs/>
          <w:sz w:val="20"/>
          <w:szCs w:val="20"/>
          <w:lang w:val="uk-UA"/>
        </w:rPr>
        <w:t xml:space="preserve">REF  </w:t>
      </w:r>
      <w:r w:rsidRPr="004E59A5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257773" w:rsidRPr="004E59A5" w:rsidRDefault="00257773" w:rsidP="00257773">
      <w:pPr>
        <w:pStyle w:val="a4"/>
        <w:tabs>
          <w:tab w:val="left" w:pos="708"/>
        </w:tabs>
        <w:ind w:right="-213"/>
        <w:rPr>
          <w:rFonts w:asciiTheme="minorHAnsi" w:hAnsiTheme="minorHAnsi"/>
          <w:sz w:val="20"/>
          <w:szCs w:val="20"/>
          <w:lang w:val="uk-UA"/>
        </w:rPr>
      </w:pPr>
      <w:r w:rsidRPr="004E59A5">
        <w:rPr>
          <w:rFonts w:asciiTheme="minorHAnsi" w:hAnsi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57773" w:rsidRPr="004E59A5" w:rsidRDefault="00257773" w:rsidP="0025777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 xml:space="preserve">   Дата виготовлення  </w:t>
      </w:r>
    </w:p>
    <w:p w:rsidR="00257773" w:rsidRPr="004E59A5" w:rsidRDefault="00257773" w:rsidP="0025777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4E59A5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57773" w:rsidRPr="004E59A5" w:rsidRDefault="00257773" w:rsidP="0025777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257773" w:rsidRPr="004E59A5" w:rsidRDefault="00257773" w:rsidP="00257773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257773" w:rsidRPr="004E59A5" w:rsidRDefault="00257773" w:rsidP="0025777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4E59A5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E59A5">
        <w:rPr>
          <w:sz w:val="20"/>
          <w:szCs w:val="20"/>
          <w:lang w:val="uk-UA"/>
        </w:rPr>
        <w:t xml:space="preserve">  Повторно не використовувати</w:t>
      </w:r>
    </w:p>
    <w:p w:rsidR="00257773" w:rsidRPr="004E59A5" w:rsidRDefault="00257773" w:rsidP="00257773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257773" w:rsidRPr="004E59A5" w:rsidRDefault="00257773" w:rsidP="0025777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4E59A5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-65405</wp:posOffset>
            </wp:positionH>
            <wp:positionV relativeFrom="paragraph">
              <wp:posOffset>59690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57773" w:rsidRPr="004E59A5" w:rsidRDefault="00257773" w:rsidP="0025777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 xml:space="preserve">  </w:t>
      </w:r>
      <w:r w:rsidRPr="004E59A5">
        <w:rPr>
          <w:sz w:val="20"/>
          <w:szCs w:val="20"/>
          <w:lang w:val="uk-UA"/>
        </w:rPr>
        <w:tab/>
        <w:t xml:space="preserve"> </w:t>
      </w:r>
      <w:r w:rsidR="005269BD">
        <w:rPr>
          <w:sz w:val="20"/>
          <w:szCs w:val="20"/>
          <w:lang w:val="uk-UA"/>
        </w:rPr>
        <w:t>Партія</w:t>
      </w:r>
    </w:p>
    <w:p w:rsidR="00257773" w:rsidRPr="004E59A5" w:rsidRDefault="00257773" w:rsidP="00257773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257773" w:rsidRPr="004E59A5" w:rsidRDefault="00257773" w:rsidP="00257773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4E59A5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4E59A5">
        <w:rPr>
          <w:sz w:val="20"/>
          <w:szCs w:val="20"/>
          <w:lang w:val="uk-UA"/>
        </w:rPr>
        <w:t xml:space="preserve">  Стерилізовано оксидом етилену</w:t>
      </w:r>
    </w:p>
    <w:p w:rsidR="00257773" w:rsidRPr="004E59A5" w:rsidRDefault="00257773" w:rsidP="00257773">
      <w:pPr>
        <w:spacing w:after="0" w:line="240" w:lineRule="auto"/>
        <w:ind w:right="-213"/>
        <w:rPr>
          <w:sz w:val="20"/>
          <w:szCs w:val="20"/>
          <w:lang w:val="uk-UA"/>
        </w:rPr>
      </w:pPr>
      <w:r w:rsidRPr="004E59A5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57773" w:rsidRPr="004E59A5" w:rsidRDefault="00257773" w:rsidP="00257773">
      <w:pPr>
        <w:spacing w:after="0" w:line="240" w:lineRule="auto"/>
        <w:ind w:right="-213" w:firstLine="708"/>
        <w:rPr>
          <w:lang w:val="uk-UA"/>
        </w:rPr>
      </w:pPr>
      <w:r w:rsidRPr="004E59A5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5269BD" w:rsidRDefault="005269BD" w:rsidP="005269BD">
      <w:pPr>
        <w:spacing w:after="0" w:line="240" w:lineRule="auto"/>
        <w:ind w:right="-213" w:firstLine="708"/>
        <w:rPr>
          <w:lang w:val="uk-UA"/>
        </w:rPr>
      </w:pPr>
    </w:p>
    <w:p w:rsidR="005269BD" w:rsidRDefault="005269BD" w:rsidP="005269BD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B6759F">
        <w:rPr>
          <w:rFonts w:cstheme="minorHAnsi"/>
          <w:sz w:val="20"/>
          <w:szCs w:val="20"/>
          <w:lang w:val="uk-UA"/>
        </w:rPr>
        <w:t>.</w:t>
      </w:r>
    </w:p>
    <w:p w:rsidR="005269BD" w:rsidRDefault="005269BD" w:rsidP="005269BD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5269BD" w:rsidRPr="00F751F7" w:rsidRDefault="005269BD" w:rsidP="005269BD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977CEB" w:rsidRDefault="005269BD" w:rsidP="005269BD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FB2A54" w:rsidRDefault="00FB2A54" w:rsidP="005269BD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</w:p>
    <w:p w:rsidR="00FB2A54" w:rsidRPr="005269BD" w:rsidRDefault="00FB2A54" w:rsidP="005269BD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</w:p>
    <w:sectPr w:rsidR="00FB2A54" w:rsidRPr="005269BD" w:rsidSect="00FB2A54">
      <w:headerReference w:type="default" r:id="rId18"/>
      <w:pgSz w:w="11906" w:h="16838"/>
      <w:pgMar w:top="968" w:right="566" w:bottom="2269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11D24" w:rsidRDefault="00611D24" w:rsidP="00947CD6">
      <w:pPr>
        <w:spacing w:after="0" w:line="240" w:lineRule="auto"/>
      </w:pPr>
      <w:r>
        <w:separator/>
      </w:r>
    </w:p>
  </w:endnote>
  <w:endnote w:type="continuationSeparator" w:id="0">
    <w:p w:rsidR="00611D24" w:rsidRDefault="00611D24" w:rsidP="00947C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11D24" w:rsidRDefault="00611D24" w:rsidP="00947CD6">
      <w:pPr>
        <w:spacing w:after="0" w:line="240" w:lineRule="auto"/>
      </w:pPr>
      <w:r>
        <w:separator/>
      </w:r>
    </w:p>
  </w:footnote>
  <w:footnote w:type="continuationSeparator" w:id="0">
    <w:p w:rsidR="00611D24" w:rsidRDefault="00611D24" w:rsidP="00947CD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4E59A5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5269BD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для використання </w:t>
    </w:r>
    <w:r w:rsidRPr="00257773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>
          <wp:extent cx="4034790" cy="297180"/>
          <wp:effectExtent l="19050" t="0" r="3810" b="0"/>
          <wp:docPr id="19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611D24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20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30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7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4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2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9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6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3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0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814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57773"/>
    <w:rsid w:val="000A5731"/>
    <w:rsid w:val="000F1389"/>
    <w:rsid w:val="00257773"/>
    <w:rsid w:val="00363C10"/>
    <w:rsid w:val="003D7C78"/>
    <w:rsid w:val="004E59A5"/>
    <w:rsid w:val="005269BD"/>
    <w:rsid w:val="005560E6"/>
    <w:rsid w:val="00586AE1"/>
    <w:rsid w:val="00611D24"/>
    <w:rsid w:val="0061767E"/>
    <w:rsid w:val="006A2629"/>
    <w:rsid w:val="007522EC"/>
    <w:rsid w:val="00782F55"/>
    <w:rsid w:val="007A6034"/>
    <w:rsid w:val="00801A8A"/>
    <w:rsid w:val="008467F2"/>
    <w:rsid w:val="008635CF"/>
    <w:rsid w:val="00947CD6"/>
    <w:rsid w:val="009B2E7C"/>
    <w:rsid w:val="00B0270A"/>
    <w:rsid w:val="00B37C5C"/>
    <w:rsid w:val="00B6759F"/>
    <w:rsid w:val="00C93ACD"/>
    <w:rsid w:val="00CD569D"/>
    <w:rsid w:val="00E61481"/>
    <w:rsid w:val="00FB2A5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7773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57773"/>
    <w:pPr>
      <w:ind w:left="720"/>
      <w:contextualSpacing/>
    </w:pPr>
  </w:style>
  <w:style w:type="paragraph" w:styleId="a4">
    <w:name w:val="header"/>
    <w:basedOn w:val="a"/>
    <w:link w:val="a5"/>
    <w:unhideWhenUsed/>
    <w:rsid w:val="00257773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257773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25777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257773"/>
  </w:style>
  <w:style w:type="table" w:styleId="a8">
    <w:name w:val="Table Grid"/>
    <w:basedOn w:val="a1"/>
    <w:uiPriority w:val="59"/>
    <w:rsid w:val="0025777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7A6034"/>
  </w:style>
  <w:style w:type="paragraph" w:styleId="a9">
    <w:name w:val="Balloon Text"/>
    <w:basedOn w:val="a"/>
    <w:link w:val="aa"/>
    <w:uiPriority w:val="99"/>
    <w:semiHidden/>
    <w:unhideWhenUsed/>
    <w:rsid w:val="005269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269B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156</TotalTime>
  <Pages>1</Pages>
  <Words>462</Words>
  <Characters>2637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9</cp:revision>
  <dcterms:created xsi:type="dcterms:W3CDTF">2017-02-01T10:17:00Z</dcterms:created>
  <dcterms:modified xsi:type="dcterms:W3CDTF">2020-10-09T11:30:00Z</dcterms:modified>
</cp:coreProperties>
</file>